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D0B" w:rsidRPr="008008E6" w:rsidRDefault="00E22D0B" w:rsidP="00430CEA">
      <w:pPr>
        <w:jc w:val="center"/>
        <w:rPr>
          <w:b/>
          <w:sz w:val="40"/>
          <w:szCs w:val="28"/>
        </w:rPr>
      </w:pPr>
      <w:r w:rsidRPr="008008E6">
        <w:rPr>
          <w:rFonts w:hint="eastAsia"/>
          <w:b/>
          <w:sz w:val="40"/>
          <w:szCs w:val="28"/>
        </w:rPr>
        <w:t>关于组织申报</w:t>
      </w:r>
      <w:r w:rsidRPr="008008E6">
        <w:rPr>
          <w:rFonts w:hint="eastAsia"/>
          <w:b/>
          <w:sz w:val="40"/>
          <w:szCs w:val="28"/>
        </w:rPr>
        <w:t>2021</w:t>
      </w:r>
      <w:r w:rsidRPr="008008E6">
        <w:rPr>
          <w:rFonts w:hint="eastAsia"/>
          <w:b/>
          <w:sz w:val="40"/>
          <w:szCs w:val="28"/>
        </w:rPr>
        <w:t>年度国家自然科学基金区域联合基金、征集</w:t>
      </w:r>
      <w:r w:rsidRPr="008008E6">
        <w:rPr>
          <w:rFonts w:hint="eastAsia"/>
          <w:b/>
          <w:sz w:val="40"/>
          <w:szCs w:val="28"/>
        </w:rPr>
        <w:t>2022</w:t>
      </w:r>
      <w:r w:rsidRPr="008008E6">
        <w:rPr>
          <w:rFonts w:hint="eastAsia"/>
          <w:b/>
          <w:sz w:val="40"/>
          <w:szCs w:val="28"/>
        </w:rPr>
        <w:t>联合基金的通知</w:t>
      </w:r>
    </w:p>
    <w:p w:rsidR="008008E6" w:rsidRDefault="008008E6">
      <w:pPr>
        <w:rPr>
          <w:b/>
          <w:sz w:val="28"/>
          <w:szCs w:val="28"/>
        </w:rPr>
      </w:pPr>
    </w:p>
    <w:p w:rsidR="00E22D0B" w:rsidRPr="00E22D0B" w:rsidRDefault="00E22D0B">
      <w:pPr>
        <w:rPr>
          <w:b/>
          <w:sz w:val="28"/>
          <w:szCs w:val="28"/>
        </w:rPr>
      </w:pPr>
      <w:r w:rsidRPr="00E22D0B">
        <w:rPr>
          <w:rFonts w:hint="eastAsia"/>
          <w:b/>
          <w:sz w:val="28"/>
          <w:szCs w:val="28"/>
        </w:rPr>
        <w:t>各单位：</w:t>
      </w:r>
    </w:p>
    <w:p w:rsidR="00E22D0B" w:rsidRPr="008008E6" w:rsidRDefault="00E22D0B" w:rsidP="00430CEA">
      <w:pPr>
        <w:ind w:firstLine="420"/>
        <w:rPr>
          <w:rFonts w:ascii="仿宋" w:eastAsia="仿宋" w:hAnsi="仿宋"/>
          <w:sz w:val="32"/>
          <w:szCs w:val="28"/>
        </w:rPr>
      </w:pPr>
      <w:r w:rsidRPr="008008E6">
        <w:rPr>
          <w:rFonts w:ascii="仿宋" w:eastAsia="仿宋" w:hAnsi="仿宋" w:hint="eastAsia"/>
          <w:sz w:val="32"/>
          <w:szCs w:val="28"/>
        </w:rPr>
        <w:t>今日，科技厅下发了组织申报2021年度国家自然科学基金区域联合基金的通知 和征集2022年度联合基金</w:t>
      </w:r>
      <w:r w:rsidR="00430CEA" w:rsidRPr="008008E6">
        <w:rPr>
          <w:rFonts w:ascii="仿宋" w:eastAsia="仿宋" w:hAnsi="仿宋" w:hint="eastAsia"/>
          <w:sz w:val="32"/>
          <w:szCs w:val="28"/>
        </w:rPr>
        <w:t>（包括国家联合基金征集、吉林省联合基金征集两个部分）</w:t>
      </w:r>
      <w:r w:rsidRPr="008008E6">
        <w:rPr>
          <w:rFonts w:ascii="仿宋" w:eastAsia="仿宋" w:hAnsi="仿宋" w:hint="eastAsia"/>
          <w:sz w:val="32"/>
          <w:szCs w:val="28"/>
        </w:rPr>
        <w:t>的通知，详细</w:t>
      </w:r>
      <w:r w:rsidR="008008E6" w:rsidRPr="008008E6">
        <w:rPr>
          <w:rFonts w:ascii="仿宋" w:eastAsia="仿宋" w:hAnsi="仿宋" w:hint="eastAsia"/>
          <w:sz w:val="32"/>
          <w:szCs w:val="28"/>
        </w:rPr>
        <w:t>通知</w:t>
      </w:r>
      <w:proofErr w:type="gramStart"/>
      <w:r w:rsidRPr="008008E6">
        <w:rPr>
          <w:rFonts w:ascii="仿宋" w:eastAsia="仿宋" w:hAnsi="仿宋" w:hint="eastAsia"/>
          <w:sz w:val="32"/>
          <w:szCs w:val="28"/>
        </w:rPr>
        <w:t>已上传群文件</w:t>
      </w:r>
      <w:proofErr w:type="gramEnd"/>
      <w:r w:rsidRPr="008008E6">
        <w:rPr>
          <w:rFonts w:ascii="仿宋" w:eastAsia="仿宋" w:hAnsi="仿宋" w:hint="eastAsia"/>
          <w:sz w:val="32"/>
          <w:szCs w:val="28"/>
        </w:rPr>
        <w:t>。</w:t>
      </w:r>
      <w:r w:rsidR="0036456D">
        <w:rPr>
          <w:rFonts w:ascii="仿宋" w:eastAsia="仿宋" w:hAnsi="仿宋" w:hint="eastAsia"/>
          <w:sz w:val="32"/>
          <w:szCs w:val="28"/>
        </w:rPr>
        <w:t>通知</w:t>
      </w:r>
      <w:r w:rsidR="00430CEA" w:rsidRPr="008008E6">
        <w:rPr>
          <w:rFonts w:ascii="仿宋" w:eastAsia="仿宋" w:hAnsi="仿宋" w:hint="eastAsia"/>
          <w:sz w:val="32"/>
          <w:szCs w:val="28"/>
        </w:rPr>
        <w:t>如下：</w:t>
      </w:r>
    </w:p>
    <w:p w:rsidR="00E22D0B" w:rsidRPr="008008E6" w:rsidRDefault="00E22D0B" w:rsidP="00E22D0B">
      <w:pPr>
        <w:pStyle w:val="a3"/>
        <w:numPr>
          <w:ilvl w:val="0"/>
          <w:numId w:val="1"/>
        </w:numPr>
        <w:ind w:firstLineChars="0"/>
        <w:rPr>
          <w:b/>
          <w:sz w:val="36"/>
          <w:szCs w:val="28"/>
        </w:rPr>
      </w:pPr>
      <w:r w:rsidRPr="008008E6">
        <w:rPr>
          <w:rFonts w:hint="eastAsia"/>
          <w:b/>
          <w:sz w:val="36"/>
          <w:szCs w:val="28"/>
        </w:rPr>
        <w:t>组织申报国家自然科学基金区域创新发展联合基金</w:t>
      </w:r>
    </w:p>
    <w:p w:rsidR="008008E6" w:rsidRDefault="00E22D0B" w:rsidP="008008E6">
      <w:pPr>
        <w:ind w:firstLineChars="200" w:firstLine="640"/>
        <w:jc w:val="left"/>
        <w:rPr>
          <w:sz w:val="28"/>
          <w:szCs w:val="28"/>
        </w:rPr>
      </w:pPr>
      <w:r w:rsidRPr="008008E6">
        <w:rPr>
          <w:rFonts w:ascii="仿宋" w:eastAsia="仿宋" w:hAnsi="仿宋" w:hint="eastAsia"/>
          <w:sz w:val="32"/>
          <w:szCs w:val="28"/>
        </w:rPr>
        <w:t>国家自然科学基金委根据各个省份征集的研究方向，形成了自然科学基金区域创新发展联合基金申报指南（包含在2021年度国家自然科学基金指南里，网址：</w:t>
      </w:r>
      <w:hyperlink r:id="rId6" w:history="1">
        <w:r w:rsidR="008008E6" w:rsidRPr="00BC5914">
          <w:rPr>
            <w:rStyle w:val="a5"/>
            <w:sz w:val="28"/>
            <w:szCs w:val="28"/>
          </w:rPr>
          <w:t>http://www.nsfc.gov.cn/publish/portal0/tab934/info79469.htm</w:t>
        </w:r>
      </w:hyperlink>
      <w:r w:rsidRPr="00E22D0B">
        <w:rPr>
          <w:rFonts w:hint="eastAsia"/>
          <w:sz w:val="28"/>
          <w:szCs w:val="28"/>
        </w:rPr>
        <w:t>）</w:t>
      </w:r>
      <w:r w:rsidR="008008E6">
        <w:rPr>
          <w:rFonts w:hint="eastAsia"/>
          <w:sz w:val="28"/>
          <w:szCs w:val="28"/>
        </w:rPr>
        <w:t>。</w:t>
      </w:r>
    </w:p>
    <w:p w:rsidR="00E22D0B" w:rsidRPr="008008E6" w:rsidRDefault="00E22D0B" w:rsidP="008008E6">
      <w:pPr>
        <w:ind w:firstLineChars="200" w:firstLine="562"/>
        <w:jc w:val="left"/>
        <w:rPr>
          <w:b/>
          <w:sz w:val="28"/>
          <w:szCs w:val="28"/>
        </w:rPr>
      </w:pPr>
      <w:r w:rsidRPr="008008E6">
        <w:rPr>
          <w:rFonts w:hint="eastAsia"/>
          <w:b/>
          <w:sz w:val="28"/>
          <w:szCs w:val="28"/>
        </w:rPr>
        <w:t>重要提示：申报人可以申报任意一个省份的研究方向。</w:t>
      </w:r>
    </w:p>
    <w:p w:rsidR="00E22D0B" w:rsidRPr="008008E6" w:rsidRDefault="00E22D0B" w:rsidP="008008E6">
      <w:pPr>
        <w:ind w:firstLine="420"/>
        <w:rPr>
          <w:rFonts w:ascii="仿宋" w:eastAsia="仿宋" w:hAnsi="仿宋"/>
          <w:sz w:val="32"/>
          <w:szCs w:val="28"/>
        </w:rPr>
      </w:pPr>
      <w:r w:rsidRPr="008008E6">
        <w:rPr>
          <w:rFonts w:ascii="仿宋" w:eastAsia="仿宋" w:hAnsi="仿宋" w:hint="eastAsia"/>
          <w:sz w:val="32"/>
          <w:szCs w:val="28"/>
        </w:rPr>
        <w:t>例如：研究方向是山西省征集的，我单位人员</w:t>
      </w:r>
      <w:r w:rsidR="008008E6" w:rsidRPr="008008E6">
        <w:rPr>
          <w:rFonts w:ascii="仿宋" w:eastAsia="仿宋" w:hAnsi="仿宋" w:hint="eastAsia"/>
          <w:sz w:val="32"/>
          <w:szCs w:val="28"/>
        </w:rPr>
        <w:t>也</w:t>
      </w:r>
      <w:r w:rsidRPr="008008E6">
        <w:rPr>
          <w:rFonts w:ascii="仿宋" w:eastAsia="仿宋" w:hAnsi="仿宋" w:hint="eastAsia"/>
          <w:sz w:val="32"/>
          <w:szCs w:val="28"/>
        </w:rPr>
        <w:t>可以申报</w:t>
      </w:r>
      <w:r w:rsidR="008008E6" w:rsidRPr="008008E6">
        <w:rPr>
          <w:rFonts w:ascii="仿宋" w:eastAsia="仿宋" w:hAnsi="仿宋" w:hint="eastAsia"/>
          <w:sz w:val="32"/>
          <w:szCs w:val="28"/>
        </w:rPr>
        <w:t>（指南中明确指出鼓励项目负责人与</w:t>
      </w:r>
      <w:r w:rsidRPr="008008E6">
        <w:rPr>
          <w:rFonts w:ascii="仿宋" w:eastAsia="仿宋" w:hAnsi="仿宋" w:hint="eastAsia"/>
          <w:sz w:val="32"/>
          <w:szCs w:val="28"/>
        </w:rPr>
        <w:t>山西省某高校或科研院所合作申报</w:t>
      </w:r>
      <w:r w:rsidR="008008E6" w:rsidRPr="008008E6">
        <w:rPr>
          <w:rFonts w:ascii="仿宋" w:eastAsia="仿宋" w:hAnsi="仿宋" w:hint="eastAsia"/>
          <w:sz w:val="32"/>
          <w:szCs w:val="28"/>
        </w:rPr>
        <w:t>）</w:t>
      </w:r>
      <w:r w:rsidRPr="008008E6">
        <w:rPr>
          <w:rFonts w:ascii="仿宋" w:eastAsia="仿宋" w:hAnsi="仿宋" w:hint="eastAsia"/>
          <w:sz w:val="32"/>
          <w:szCs w:val="28"/>
        </w:rPr>
        <w:t>。</w:t>
      </w:r>
      <w:r w:rsidR="008008E6" w:rsidRPr="008008E6">
        <w:rPr>
          <w:rFonts w:ascii="仿宋" w:eastAsia="仿宋" w:hAnsi="仿宋" w:hint="eastAsia"/>
          <w:sz w:val="32"/>
          <w:szCs w:val="28"/>
        </w:rPr>
        <w:t>具体要求详见指南。</w:t>
      </w:r>
    </w:p>
    <w:p w:rsidR="00430CEA" w:rsidRPr="008008E6" w:rsidRDefault="00430CEA" w:rsidP="00430CEA">
      <w:pPr>
        <w:pStyle w:val="a3"/>
        <w:numPr>
          <w:ilvl w:val="0"/>
          <w:numId w:val="1"/>
        </w:numPr>
        <w:ind w:firstLineChars="0"/>
        <w:jc w:val="left"/>
        <w:rPr>
          <w:b/>
          <w:sz w:val="36"/>
          <w:szCs w:val="28"/>
        </w:rPr>
      </w:pPr>
      <w:r w:rsidRPr="008008E6">
        <w:rPr>
          <w:rFonts w:hint="eastAsia"/>
          <w:b/>
          <w:sz w:val="36"/>
          <w:szCs w:val="28"/>
        </w:rPr>
        <w:t>征集联合基金研究方向</w:t>
      </w:r>
    </w:p>
    <w:p w:rsidR="00430CEA" w:rsidRPr="008008E6" w:rsidRDefault="008008E6" w:rsidP="008008E6"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1.</w:t>
      </w:r>
      <w:r w:rsidR="00430CEA" w:rsidRPr="008008E6">
        <w:rPr>
          <w:rFonts w:hint="eastAsia"/>
          <w:b/>
          <w:sz w:val="28"/>
          <w:szCs w:val="28"/>
        </w:rPr>
        <w:t>征集</w:t>
      </w:r>
      <w:r w:rsidR="00430CEA" w:rsidRPr="008008E6">
        <w:rPr>
          <w:rFonts w:hint="eastAsia"/>
          <w:b/>
          <w:sz w:val="28"/>
          <w:szCs w:val="28"/>
        </w:rPr>
        <w:t>2022</w:t>
      </w:r>
      <w:r w:rsidR="00430CEA" w:rsidRPr="008008E6">
        <w:rPr>
          <w:rFonts w:hint="eastAsia"/>
          <w:b/>
          <w:sz w:val="28"/>
          <w:szCs w:val="28"/>
        </w:rPr>
        <w:t>年度国家自然科学基金区域创新发展联合基金研究方向</w:t>
      </w:r>
    </w:p>
    <w:p w:rsidR="0036456D" w:rsidRDefault="0036456D" w:rsidP="0036456D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征集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领域</w:t>
      </w:r>
      <w:r>
        <w:rPr>
          <w:rFonts w:ascii="Times New Roman" w:eastAsia="仿宋_GB2312" w:hAnsi="Times New Roman" w:cs="Times New Roman"/>
          <w:sz w:val="32"/>
          <w:szCs w:val="32"/>
        </w:rPr>
        <w:t>包括</w:t>
      </w:r>
      <w:r>
        <w:rPr>
          <w:rFonts w:ascii="Times New Roman" w:eastAsia="仿宋_GB2312" w:hAnsi="Times New Roman" w:cs="Times New Roman" w:hint="eastAsia"/>
          <w:b/>
          <w:bCs/>
          <w:sz w:val="32"/>
          <w:szCs w:val="32"/>
        </w:rPr>
        <w:t>生物与农业、环境与生态、新材料与先进制造、电子信息和人口健康</w:t>
      </w:r>
      <w:r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8008E6" w:rsidRDefault="008008E6" w:rsidP="008008E6">
      <w:pPr>
        <w:spacing w:line="360" w:lineRule="auto"/>
        <w:rPr>
          <w:b/>
          <w:sz w:val="28"/>
        </w:rPr>
      </w:pPr>
      <w:r w:rsidRPr="008008E6">
        <w:rPr>
          <w:rFonts w:hint="eastAsia"/>
          <w:b/>
          <w:sz w:val="28"/>
        </w:rPr>
        <w:lastRenderedPageBreak/>
        <w:t>2</w:t>
      </w:r>
      <w:r>
        <w:rPr>
          <w:rFonts w:hint="eastAsia"/>
          <w:b/>
          <w:sz w:val="28"/>
        </w:rPr>
        <w:t>.</w:t>
      </w:r>
      <w:r w:rsidR="00430CEA" w:rsidRPr="008008E6">
        <w:rPr>
          <w:rFonts w:hint="eastAsia"/>
          <w:b/>
          <w:sz w:val="28"/>
        </w:rPr>
        <w:t>征集</w:t>
      </w:r>
      <w:r w:rsidR="00430CEA" w:rsidRPr="008008E6">
        <w:rPr>
          <w:rFonts w:hint="eastAsia"/>
          <w:b/>
          <w:sz w:val="28"/>
        </w:rPr>
        <w:t>2022</w:t>
      </w:r>
      <w:r w:rsidR="00430CEA" w:rsidRPr="008008E6">
        <w:rPr>
          <w:rFonts w:hint="eastAsia"/>
          <w:b/>
          <w:sz w:val="28"/>
        </w:rPr>
        <w:t>年度吉林省科技厅联合基金研究方向</w:t>
      </w:r>
    </w:p>
    <w:p w:rsidR="00430CEA" w:rsidRDefault="00430CEA" w:rsidP="008008E6">
      <w:pPr>
        <w:spacing w:line="360" w:lineRule="auto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（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）主题引导项目。围绕十四五期间吉林省创新发展要求，连续稳定资助符合省情实际开展的主题研究。主要征集方向：农作物种质资源保护与挖掘；黑土地保护与利用；人工智能、下一代通信技术</w:t>
      </w:r>
      <w:r>
        <w:rPr>
          <w:rFonts w:ascii="Times New Roman" w:eastAsia="仿宋_GB2312" w:hAnsi="Times New Roman" w:cs="Times New Roman" w:hint="eastAsia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；生物安全；智能制造；</w:t>
      </w:r>
      <w:r>
        <w:rPr>
          <w:rFonts w:ascii="Times New Roman" w:eastAsia="仿宋_GB2312" w:hAnsi="Times New Roman" w:cs="Times New Roman"/>
          <w:sz w:val="32"/>
          <w:szCs w:val="32"/>
        </w:rPr>
        <w:t>量子调控理论和技术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。</w:t>
      </w:r>
    </w:p>
    <w:p w:rsidR="00430CEA" w:rsidRDefault="00430CEA" w:rsidP="008008E6">
      <w:pPr>
        <w:pStyle w:val="Default"/>
        <w:spacing w:line="360" w:lineRule="auto"/>
        <w:ind w:firstLineChars="200" w:firstLine="640"/>
        <w:jc w:val="both"/>
        <w:rPr>
          <w:rFonts w:ascii="Times New Roman" w:eastAsia="仿宋_GB2312" w:hAnsi="Times New Roman" w:cs="Times New Roman"/>
          <w:color w:val="auto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lightGray"/>
        </w:rPr>
        <w:t>（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lightGray"/>
        </w:rPr>
        <w:t>2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highlight w:val="lightGray"/>
        </w:rPr>
        <w:t>）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</w:rPr>
        <w:t>自由探索重点项目。主要征集方向：</w:t>
      </w:r>
    </w:p>
    <w:p w:rsidR="00430CEA" w:rsidRDefault="00430CEA" w:rsidP="00430CEA">
      <w:pPr>
        <w:pStyle w:val="Default"/>
        <w:numPr>
          <w:ilvl w:val="1"/>
          <w:numId w:val="5"/>
        </w:numPr>
        <w:jc w:val="both"/>
        <w:rPr>
          <w:rFonts w:ascii="Times New Roman" w:eastAsia="仿宋_GB2312" w:hAnsi="Times New Roman" w:cs="Times New Roman"/>
          <w:bCs/>
          <w:color w:val="auto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auto"/>
          <w:sz w:val="32"/>
          <w:szCs w:val="32"/>
        </w:rPr>
        <w:t>原始创新，面向省内稳定的科研团队，征集聚焦前瞻性、战略性和基础性科学问题开展的应用基础研究，</w:t>
      </w:r>
      <w:r>
        <w:rPr>
          <w:rFonts w:ascii="Times New Roman" w:eastAsia="仿宋_GB2312" w:hAnsi="Times New Roman" w:cs="Times New Roman" w:hint="eastAsia"/>
          <w:bCs/>
          <w:color w:val="auto"/>
          <w:sz w:val="32"/>
          <w:szCs w:val="32"/>
        </w:rPr>
        <w:t>强化“从</w:t>
      </w:r>
      <w:r>
        <w:rPr>
          <w:rFonts w:ascii="Times New Roman" w:eastAsia="仿宋_GB2312" w:hAnsi="Times New Roman" w:cs="Times New Roman" w:hint="eastAsia"/>
          <w:bCs/>
          <w:color w:val="auto"/>
          <w:sz w:val="32"/>
          <w:szCs w:val="32"/>
        </w:rPr>
        <w:t>0</w:t>
      </w:r>
      <w:r>
        <w:rPr>
          <w:rFonts w:ascii="Times New Roman" w:eastAsia="仿宋_GB2312" w:hAnsi="Times New Roman" w:cs="Times New Roman" w:hint="eastAsia"/>
          <w:bCs/>
          <w:color w:val="auto"/>
          <w:sz w:val="32"/>
          <w:szCs w:val="32"/>
        </w:rPr>
        <w:t>到</w:t>
      </w:r>
      <w:r>
        <w:rPr>
          <w:rFonts w:ascii="Times New Roman" w:eastAsia="仿宋_GB2312" w:hAnsi="Times New Roman" w:cs="Times New Roman" w:hint="eastAsia"/>
          <w:bCs/>
          <w:color w:val="auto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bCs/>
          <w:color w:val="auto"/>
          <w:sz w:val="32"/>
          <w:szCs w:val="32"/>
        </w:rPr>
        <w:t>”的基础研究，争取取得原创性新成果；</w:t>
      </w:r>
    </w:p>
    <w:p w:rsidR="00430CEA" w:rsidRDefault="00430CEA" w:rsidP="00430CEA">
      <w:pPr>
        <w:pStyle w:val="Default"/>
        <w:numPr>
          <w:ilvl w:val="1"/>
          <w:numId w:val="5"/>
        </w:numPr>
        <w:jc w:val="both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学科交叉应用研究，</w:t>
      </w:r>
      <w:proofErr w:type="gramStart"/>
      <w:r>
        <w:rPr>
          <w:rFonts w:ascii="仿宋" w:eastAsia="仿宋" w:hAnsi="仿宋" w:hint="eastAsia"/>
          <w:bCs/>
          <w:sz w:val="32"/>
          <w:szCs w:val="32"/>
        </w:rPr>
        <w:t>引导省</w:t>
      </w:r>
      <w:proofErr w:type="gramEnd"/>
      <w:r>
        <w:rPr>
          <w:rFonts w:ascii="仿宋" w:eastAsia="仿宋" w:hAnsi="仿宋" w:hint="eastAsia"/>
          <w:bCs/>
          <w:sz w:val="32"/>
          <w:szCs w:val="32"/>
        </w:rPr>
        <w:t>重点实验室、吉林应用数学中心等平台瞄准经济、科技发展急需，以学科交叉为突破口开展创新性研究；</w:t>
      </w:r>
    </w:p>
    <w:p w:rsidR="00430CEA" w:rsidRPr="008008E6" w:rsidRDefault="00430CEA" w:rsidP="00430CEA">
      <w:pPr>
        <w:pStyle w:val="Default"/>
        <w:numPr>
          <w:ilvl w:val="1"/>
          <w:numId w:val="5"/>
        </w:numPr>
        <w:spacing w:line="360" w:lineRule="auto"/>
        <w:jc w:val="both"/>
        <w:rPr>
          <w:b/>
          <w:sz w:val="28"/>
        </w:rPr>
      </w:pPr>
      <w:r w:rsidRPr="008008E6">
        <w:rPr>
          <w:rFonts w:ascii="仿宋" w:eastAsia="仿宋" w:hAnsi="仿宋" w:hint="eastAsia"/>
          <w:bCs/>
          <w:sz w:val="32"/>
          <w:szCs w:val="32"/>
        </w:rPr>
        <w:t>稳定支持研究，</w:t>
      </w:r>
      <w:r w:rsidRPr="008008E6">
        <w:rPr>
          <w:rFonts w:ascii="Times New Roman" w:eastAsia="仿宋_GB2312" w:hAnsi="Times New Roman" w:cs="Times New Roman" w:hint="eastAsia"/>
          <w:bCs/>
          <w:color w:val="auto"/>
          <w:sz w:val="32"/>
          <w:szCs w:val="32"/>
        </w:rPr>
        <w:t>由所在单位牵头组织，集成前期本单位或团队单项基础研究成果，系统设计项目，进一步开展系统化、全局性研究。</w:t>
      </w:r>
    </w:p>
    <w:p w:rsidR="008008E6" w:rsidRDefault="00D76A46" w:rsidP="00D76A46">
      <w:pPr>
        <w:spacing w:line="360" w:lineRule="auto"/>
        <w:ind w:firstLineChars="300" w:firstLine="843"/>
        <w:rPr>
          <w:b/>
          <w:sz w:val="28"/>
        </w:rPr>
      </w:pPr>
      <w:r w:rsidRPr="00D76A46">
        <w:rPr>
          <w:rFonts w:hint="eastAsia"/>
          <w:b/>
          <w:sz w:val="28"/>
        </w:rPr>
        <w:t>2022</w:t>
      </w:r>
      <w:r w:rsidRPr="00D76A46">
        <w:rPr>
          <w:rFonts w:hint="eastAsia"/>
          <w:b/>
          <w:sz w:val="28"/>
        </w:rPr>
        <w:t>年度基础研究领域指南征集网页已经打开，指南建议人使用网址：</w:t>
      </w:r>
      <w:hyperlink r:id="rId7" w:history="1">
        <w:r w:rsidRPr="003C1A27">
          <w:rPr>
            <w:rStyle w:val="a5"/>
            <w:rFonts w:hint="eastAsia"/>
            <w:b/>
            <w:sz w:val="28"/>
          </w:rPr>
          <w:t>http://jlsci.pinganzhong.com/admin/tianbao/yuadd.do</w:t>
        </w:r>
      </w:hyperlink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，</w:t>
      </w:r>
      <w:bookmarkStart w:id="0" w:name="_GoBack"/>
      <w:bookmarkEnd w:id="0"/>
      <w:r w:rsidRPr="00D76A46">
        <w:rPr>
          <w:rFonts w:hint="eastAsia"/>
          <w:b/>
          <w:sz w:val="28"/>
        </w:rPr>
        <w:t>时间截止到</w:t>
      </w:r>
      <w:r w:rsidRPr="00D76A46">
        <w:rPr>
          <w:rFonts w:hint="eastAsia"/>
          <w:b/>
          <w:sz w:val="28"/>
        </w:rPr>
        <w:t>2021</w:t>
      </w:r>
      <w:r w:rsidRPr="00D76A46">
        <w:rPr>
          <w:rFonts w:hint="eastAsia"/>
          <w:b/>
          <w:sz w:val="28"/>
        </w:rPr>
        <w:t>年</w:t>
      </w:r>
      <w:r w:rsidRPr="00D76A46">
        <w:rPr>
          <w:rFonts w:hint="eastAsia"/>
          <w:b/>
          <w:sz w:val="28"/>
        </w:rPr>
        <w:t>2</w:t>
      </w:r>
      <w:r w:rsidRPr="00D76A46">
        <w:rPr>
          <w:rFonts w:hint="eastAsia"/>
          <w:b/>
          <w:sz w:val="28"/>
        </w:rPr>
        <w:t>月</w:t>
      </w:r>
      <w:r w:rsidRPr="00D76A46">
        <w:rPr>
          <w:rFonts w:hint="eastAsia"/>
          <w:b/>
          <w:sz w:val="28"/>
        </w:rPr>
        <w:t>19</w:t>
      </w:r>
      <w:r>
        <w:rPr>
          <w:rFonts w:hint="eastAsia"/>
          <w:b/>
          <w:sz w:val="28"/>
        </w:rPr>
        <w:t>日。</w:t>
      </w:r>
      <w:r w:rsidR="008008E6">
        <w:rPr>
          <w:rFonts w:hint="eastAsia"/>
          <w:b/>
          <w:sz w:val="28"/>
        </w:rPr>
        <w:t>详见群内通知文件。</w:t>
      </w:r>
      <w:r w:rsidR="008008E6" w:rsidRPr="008008E6">
        <w:rPr>
          <w:rFonts w:hint="eastAsia"/>
          <w:b/>
          <w:sz w:val="28"/>
        </w:rPr>
        <w:t>请各单位高度重视</w:t>
      </w:r>
      <w:r w:rsidR="008008E6">
        <w:rPr>
          <w:rFonts w:hint="eastAsia"/>
          <w:b/>
          <w:sz w:val="28"/>
        </w:rPr>
        <w:t>，积极组织项目申报和项目征集工作</w:t>
      </w:r>
      <w:r w:rsidR="008008E6" w:rsidRPr="008008E6">
        <w:rPr>
          <w:rFonts w:hint="eastAsia"/>
          <w:b/>
          <w:sz w:val="28"/>
        </w:rPr>
        <w:t>。</w:t>
      </w:r>
    </w:p>
    <w:p w:rsidR="008008E6" w:rsidRDefault="008008E6" w:rsidP="008008E6">
      <w:pPr>
        <w:spacing w:line="360" w:lineRule="auto"/>
        <w:ind w:firstLineChars="300" w:firstLine="843"/>
        <w:rPr>
          <w:b/>
          <w:sz w:val="28"/>
        </w:rPr>
      </w:pPr>
      <w:r>
        <w:rPr>
          <w:rFonts w:hint="eastAsia"/>
          <w:b/>
          <w:sz w:val="28"/>
        </w:rPr>
        <w:t>联系人：李广庆</w:t>
      </w:r>
    </w:p>
    <w:p w:rsidR="008008E6" w:rsidRPr="008008E6" w:rsidRDefault="008008E6" w:rsidP="008008E6">
      <w:pPr>
        <w:spacing w:line="360" w:lineRule="auto"/>
        <w:ind w:firstLineChars="300" w:firstLine="843"/>
        <w:rPr>
          <w:b/>
          <w:sz w:val="28"/>
        </w:rPr>
      </w:pPr>
      <w:r>
        <w:rPr>
          <w:rFonts w:hint="eastAsia"/>
          <w:b/>
          <w:sz w:val="28"/>
        </w:rPr>
        <w:lastRenderedPageBreak/>
        <w:t>电话：</w:t>
      </w:r>
      <w:r>
        <w:rPr>
          <w:rFonts w:hint="eastAsia"/>
          <w:b/>
          <w:sz w:val="28"/>
        </w:rPr>
        <w:t>50177</w:t>
      </w:r>
    </w:p>
    <w:p w:rsidR="00E22D0B" w:rsidRPr="00E22D0B" w:rsidRDefault="00E22D0B"/>
    <w:sectPr w:rsidR="00E22D0B" w:rsidRPr="00E22D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.....">
    <w:altName w:val="黑体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78C2DD5"/>
    <w:multiLevelType w:val="singleLevel"/>
    <w:tmpl w:val="00B804BA"/>
    <w:lvl w:ilvl="0">
      <w:start w:val="1"/>
      <w:numFmt w:val="chineseCounting"/>
      <w:suff w:val="nothing"/>
      <w:lvlText w:val="（%1）"/>
      <w:lvlJc w:val="left"/>
      <w:rPr>
        <w:rFonts w:hint="eastAsia"/>
        <w:lang w:val="en-US"/>
      </w:rPr>
    </w:lvl>
  </w:abstractNum>
  <w:abstractNum w:abstractNumId="1">
    <w:nsid w:val="0B42025A"/>
    <w:multiLevelType w:val="hybridMultilevel"/>
    <w:tmpl w:val="F0A68F4E"/>
    <w:lvl w:ilvl="0" w:tplc="04090001">
      <w:start w:val="1"/>
      <w:numFmt w:val="bullet"/>
      <w:lvlText w:val=""/>
      <w:lvlJc w:val="left"/>
      <w:pPr>
        <w:ind w:left="106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20"/>
      </w:pPr>
      <w:rPr>
        <w:rFonts w:ascii="Wingdings" w:hAnsi="Wingdings" w:hint="default"/>
      </w:rPr>
    </w:lvl>
  </w:abstractNum>
  <w:abstractNum w:abstractNumId="2">
    <w:nsid w:val="104260FB"/>
    <w:multiLevelType w:val="hybridMultilevel"/>
    <w:tmpl w:val="FF3C3E8C"/>
    <w:lvl w:ilvl="0" w:tplc="189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>
    <w:nsid w:val="157262C0"/>
    <w:multiLevelType w:val="hybridMultilevel"/>
    <w:tmpl w:val="C7B62B0E"/>
    <w:lvl w:ilvl="0" w:tplc="4C20C9A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351E447C">
      <w:start w:val="1"/>
      <w:numFmt w:val="decimal"/>
      <w:lvlText w:val="%2、"/>
      <w:lvlJc w:val="left"/>
      <w:pPr>
        <w:ind w:left="1560" w:hanging="11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7D98D99"/>
    <w:multiLevelType w:val="singleLevel"/>
    <w:tmpl w:val="27D98D99"/>
    <w:lvl w:ilvl="0">
      <w:start w:val="1"/>
      <w:numFmt w:val="decimal"/>
      <w:suff w:val="nothing"/>
      <w:lvlText w:val="%1、"/>
      <w:lvlJc w:val="left"/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625"/>
    <w:rsid w:val="000F74D8"/>
    <w:rsid w:val="0036456D"/>
    <w:rsid w:val="00430CEA"/>
    <w:rsid w:val="008008E6"/>
    <w:rsid w:val="00801271"/>
    <w:rsid w:val="00D76A46"/>
    <w:rsid w:val="00E22D0B"/>
    <w:rsid w:val="00F41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2D0B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E22D0B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E22D0B"/>
    <w:rPr>
      <w:sz w:val="18"/>
      <w:szCs w:val="18"/>
    </w:rPr>
  </w:style>
  <w:style w:type="paragraph" w:customStyle="1" w:styleId="Default">
    <w:name w:val="Default"/>
    <w:qFormat/>
    <w:rsid w:val="00430CEA"/>
    <w:pPr>
      <w:widowControl w:val="0"/>
      <w:autoSpaceDE w:val="0"/>
      <w:autoSpaceDN w:val="0"/>
      <w:adjustRightInd w:val="0"/>
    </w:pPr>
    <w:rPr>
      <w:rFonts w:ascii="黑体....." w:eastAsia="黑体....." w:hAnsi="Calibri" w:cs="黑体....."/>
      <w:color w:val="000000"/>
      <w:kern w:val="0"/>
      <w:sz w:val="24"/>
      <w:szCs w:val="24"/>
    </w:rPr>
  </w:style>
  <w:style w:type="character" w:styleId="a5">
    <w:name w:val="Hyperlink"/>
    <w:basedOn w:val="a0"/>
    <w:uiPriority w:val="99"/>
    <w:unhideWhenUsed/>
    <w:rsid w:val="008008E6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8008E6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2D0B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E22D0B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E22D0B"/>
    <w:rPr>
      <w:sz w:val="18"/>
      <w:szCs w:val="18"/>
    </w:rPr>
  </w:style>
  <w:style w:type="paragraph" w:customStyle="1" w:styleId="Default">
    <w:name w:val="Default"/>
    <w:qFormat/>
    <w:rsid w:val="00430CEA"/>
    <w:pPr>
      <w:widowControl w:val="0"/>
      <w:autoSpaceDE w:val="0"/>
      <w:autoSpaceDN w:val="0"/>
      <w:adjustRightInd w:val="0"/>
    </w:pPr>
    <w:rPr>
      <w:rFonts w:ascii="黑体....." w:eastAsia="黑体....." w:hAnsi="Calibri" w:cs="黑体....."/>
      <w:color w:val="000000"/>
      <w:kern w:val="0"/>
      <w:sz w:val="24"/>
      <w:szCs w:val="24"/>
    </w:rPr>
  </w:style>
  <w:style w:type="character" w:styleId="a5">
    <w:name w:val="Hyperlink"/>
    <w:basedOn w:val="a0"/>
    <w:uiPriority w:val="99"/>
    <w:unhideWhenUsed/>
    <w:rsid w:val="008008E6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8008E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jlsci.pinganzhong.com/admin/tianbao/yuadd.d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sfc.gov.cn/publish/portal0/tab934/info79469.ht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167</Words>
  <Characters>953</Characters>
  <Application>Microsoft Office Word</Application>
  <DocSecurity>0</DocSecurity>
  <Lines>7</Lines>
  <Paragraphs>2</Paragraphs>
  <ScaleCrop>false</ScaleCrop>
  <Company/>
  <LinksUpToDate>false</LinksUpToDate>
  <CharactersWithSpaces>1118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2021-01-28T08:01:00Z</dcterms:created>
  <dcterms:modified xsi:type="dcterms:W3CDTF">2021-02-02T01:54:00Z</dcterms:modified>
</cp:coreProperties>
</file>